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52FBE" w14:textId="77777777" w:rsidR="006750BE" w:rsidRPr="00F625EF" w:rsidRDefault="00FE574A" w:rsidP="006750BE">
      <w:pPr>
        <w:rPr>
          <w:rFonts w:ascii="Arial" w:hAnsi="Arial" w:cs="Arial"/>
          <w:b/>
          <w:sz w:val="24"/>
          <w:szCs w:val="24"/>
        </w:rPr>
      </w:pPr>
      <w:r>
        <w:rPr>
          <w:rFonts w:ascii="Arial" w:hAnsi="Arial" w:cs="Arial"/>
          <w:b/>
          <w:sz w:val="24"/>
          <w:szCs w:val="24"/>
        </w:rPr>
        <w:t xml:space="preserve">Letter template for employees who are being automatically enrolled/ Шаблон листа для автоматично зареєстованих працівників  </w:t>
      </w:r>
    </w:p>
    <w:p w14:paraId="479541F9" w14:textId="77777777" w:rsidR="00D40E2E" w:rsidRPr="00DB3EF4" w:rsidRDefault="00FE574A" w:rsidP="00D40E2E">
      <w:pPr>
        <w:rPr>
          <w:rFonts w:ascii="Arial" w:hAnsi="Arial" w:cs="Arial"/>
          <w:sz w:val="20"/>
          <w:szCs w:val="20"/>
        </w:rPr>
      </w:pPr>
      <w:r>
        <w:rPr>
          <w:rFonts w:ascii="Arial" w:hAnsi="Arial" w:cs="Arial"/>
        </w:rPr>
        <w:t xml:space="preserve">Шановний(-а) </w:t>
      </w:r>
    </w:p>
    <w:p w14:paraId="4410BEE8" w14:textId="77777777" w:rsidR="00D40E2E" w:rsidRDefault="00FE574A" w:rsidP="00D40E2E">
      <w:pPr>
        <w:tabs>
          <w:tab w:val="left" w:pos="6521"/>
        </w:tabs>
        <w:spacing w:after="0"/>
        <w:ind w:right="-23"/>
        <w:rPr>
          <w:rFonts w:ascii="Arial" w:hAnsi="Arial" w:cs="Arial"/>
        </w:rPr>
      </w:pPr>
      <w:r>
        <w:rPr>
          <w:rFonts w:ascii="Arial" w:hAnsi="Arial" w:cs="Arial"/>
        </w:rPr>
        <w:t>З метою допомоги працівникам володіти більшою сумою заощаджень для виходу на пенсію, усі роботодавці за законом тепер зобов'язані залучити відповідних працівників своєї компанії до схеми пенсійного забезпечення за місцем праці та здійснювати пенсійні внеск</w:t>
      </w:r>
      <w:r>
        <w:rPr>
          <w:rFonts w:ascii="Arial" w:hAnsi="Arial" w:cs="Arial"/>
        </w:rPr>
        <w:t>и у неї.</w:t>
      </w:r>
    </w:p>
    <w:p w14:paraId="5178A5C5" w14:textId="77777777" w:rsidR="00D40E2E" w:rsidRDefault="00FE574A" w:rsidP="00D40E2E">
      <w:pPr>
        <w:tabs>
          <w:tab w:val="left" w:pos="6521"/>
        </w:tabs>
        <w:spacing w:after="0"/>
        <w:ind w:right="-23"/>
        <w:rPr>
          <w:rFonts w:ascii="Arial" w:hAnsi="Arial" w:cs="Arial"/>
        </w:rPr>
      </w:pPr>
    </w:p>
    <w:p w14:paraId="1C7C4817" w14:textId="77777777" w:rsidR="00D40E2E" w:rsidRPr="00DB3EF4" w:rsidRDefault="00FE574A" w:rsidP="00D40E2E">
      <w:pPr>
        <w:tabs>
          <w:tab w:val="left" w:pos="6521"/>
        </w:tabs>
        <w:spacing w:after="0"/>
        <w:ind w:right="-23"/>
        <w:rPr>
          <w:rFonts w:ascii="Arial" w:hAnsi="Arial" w:cs="Arial"/>
        </w:rPr>
      </w:pPr>
      <w:r>
        <w:rPr>
          <w:rFonts w:ascii="Arial" w:hAnsi="Arial" w:cs="Arial"/>
        </w:rPr>
        <w:t xml:space="preserve">Відповідно у цей платіжний період Вас було зареєстровано або [insert date] буде зареєстровано у нашій пенсійній схемі, оскільки Ви відповідаєте усім наступним критеріям:  </w:t>
      </w:r>
    </w:p>
    <w:p w14:paraId="66E665CE" w14:textId="77777777" w:rsidR="00D40E2E" w:rsidRDefault="00FE574A" w:rsidP="00164AD3">
      <w:pPr>
        <w:numPr>
          <w:ilvl w:val="0"/>
          <w:numId w:val="2"/>
        </w:numPr>
        <w:spacing w:after="0"/>
        <w:ind w:right="-23"/>
        <w:rPr>
          <w:rFonts w:ascii="Arial" w:hAnsi="Arial" w:cs="Arial"/>
        </w:rPr>
      </w:pPr>
      <w:r>
        <w:rPr>
          <w:rFonts w:ascii="Arial" w:hAnsi="Arial" w:cs="Arial"/>
        </w:rPr>
        <w:t>Ви заробляєте більше за £192 на тиждень (або £833 на місяць)</w:t>
      </w:r>
    </w:p>
    <w:p w14:paraId="2FDC8CAB" w14:textId="77777777" w:rsidR="00164AD3" w:rsidRDefault="00FE574A" w:rsidP="00164AD3">
      <w:pPr>
        <w:numPr>
          <w:ilvl w:val="0"/>
          <w:numId w:val="2"/>
        </w:numPr>
        <w:spacing w:after="0"/>
        <w:ind w:right="-23"/>
        <w:rPr>
          <w:rFonts w:ascii="Arial" w:hAnsi="Arial" w:cs="Arial"/>
        </w:rPr>
      </w:pPr>
      <w:r>
        <w:rPr>
          <w:rFonts w:ascii="Arial" w:hAnsi="Arial" w:cs="Arial"/>
        </w:rPr>
        <w:t>Вам 22 роки а</w:t>
      </w:r>
      <w:r>
        <w:rPr>
          <w:rFonts w:ascii="Arial" w:hAnsi="Arial" w:cs="Arial"/>
        </w:rPr>
        <w:t>бо більше, та</w:t>
      </w:r>
    </w:p>
    <w:p w14:paraId="3B0D4720" w14:textId="77777777" w:rsidR="00164AD3" w:rsidRDefault="00FE574A" w:rsidP="00164AD3">
      <w:pPr>
        <w:numPr>
          <w:ilvl w:val="0"/>
          <w:numId w:val="2"/>
        </w:numPr>
        <w:spacing w:after="0"/>
        <w:ind w:right="-23"/>
        <w:rPr>
          <w:rFonts w:ascii="Arial" w:hAnsi="Arial" w:cs="Arial"/>
        </w:rPr>
      </w:pPr>
      <w:r>
        <w:rPr>
          <w:rFonts w:ascii="Arial" w:hAnsi="Arial" w:cs="Arial"/>
        </w:rPr>
        <w:t>Ви не досягли державного пенсійного віку.</w:t>
      </w:r>
    </w:p>
    <w:p w14:paraId="076E69A6" w14:textId="77777777" w:rsidR="00164AD3" w:rsidRPr="00DB3EF4" w:rsidRDefault="00FE574A" w:rsidP="00164AD3">
      <w:pPr>
        <w:spacing w:after="0"/>
        <w:ind w:right="-23"/>
        <w:rPr>
          <w:rFonts w:ascii="Arial" w:hAnsi="Arial" w:cs="Arial"/>
        </w:rPr>
      </w:pPr>
    </w:p>
    <w:p w14:paraId="31D7C2AC" w14:textId="77777777" w:rsidR="00D40E2E" w:rsidRPr="00424F4C" w:rsidRDefault="00FE574A" w:rsidP="00D40E2E">
      <w:pPr>
        <w:tabs>
          <w:tab w:val="left" w:pos="6521"/>
        </w:tabs>
        <w:spacing w:after="0"/>
        <w:ind w:right="-23"/>
        <w:rPr>
          <w:rFonts w:ascii="Arial" w:hAnsi="Arial" w:cs="Arial"/>
        </w:rPr>
      </w:pPr>
      <w:r>
        <w:rPr>
          <w:rFonts w:ascii="Arial" w:eastAsia="Times New Roman" w:hAnsi="Arial" w:cs="Arial"/>
          <w:lang w:eastAsia="en-GB"/>
        </w:rPr>
        <w:t xml:space="preserve">За бажанням Ви можете відмовитися від участі у пенсійній схемі, але якщо Ви залишитесь, то після виходу на пенсію Ви матимете свою особисту приватну пенсію. Ваша пенсія належатимете Вам, навіть якщо </w:t>
      </w:r>
      <w:r>
        <w:rPr>
          <w:rFonts w:ascii="Arial" w:eastAsia="Times New Roman" w:hAnsi="Arial" w:cs="Arial"/>
          <w:lang w:eastAsia="en-GB"/>
        </w:rPr>
        <w:t xml:space="preserve">у майбутньому Ви більше не працюватимете тут. </w:t>
      </w:r>
    </w:p>
    <w:p w14:paraId="3D541142" w14:textId="77777777" w:rsidR="00D40E2E" w:rsidRDefault="00FE574A" w:rsidP="00D40E2E">
      <w:pPr>
        <w:tabs>
          <w:tab w:val="left" w:pos="6521"/>
        </w:tabs>
        <w:spacing w:after="0"/>
        <w:ind w:right="-23"/>
        <w:rPr>
          <w:rFonts w:ascii="Arial" w:eastAsia="Times New Roman" w:hAnsi="Arial" w:cs="Arial"/>
          <w:lang w:eastAsia="en-GB"/>
        </w:rPr>
      </w:pPr>
    </w:p>
    <w:p w14:paraId="5D26E379" w14:textId="77777777" w:rsidR="00D40E2E" w:rsidRDefault="00FE574A" w:rsidP="00D40E2E">
      <w:pPr>
        <w:tabs>
          <w:tab w:val="left" w:pos="6521"/>
        </w:tabs>
        <w:spacing w:after="0"/>
        <w:ind w:right="-23"/>
        <w:rPr>
          <w:rFonts w:ascii="Arial" w:eastAsia="Times New Roman" w:hAnsi="Arial" w:cs="Arial"/>
          <w:lang w:eastAsia="en-GB"/>
        </w:rPr>
      </w:pPr>
      <w:r>
        <w:rPr>
          <w:rFonts w:ascii="Arial" w:eastAsia="Times New Roman" w:hAnsi="Arial" w:cs="Arial"/>
          <w:lang w:eastAsia="en-GB"/>
        </w:rPr>
        <w:t xml:space="preserve">Кожного платіжного періоду як Ви, так і ми здійснюватимемо пенсійні внески на Ваш пенсійний рахунок, а уряд, у свою чергу, також робитиме внески шляхом пільгового оподаткування. </w:t>
      </w:r>
    </w:p>
    <w:p w14:paraId="37F17246" w14:textId="77777777" w:rsidR="00D40E2E" w:rsidRDefault="00FE574A" w:rsidP="00D40E2E">
      <w:pPr>
        <w:tabs>
          <w:tab w:val="left" w:pos="6521"/>
        </w:tabs>
        <w:spacing w:after="0"/>
        <w:ind w:right="-23"/>
        <w:rPr>
          <w:rFonts w:ascii="Arial" w:eastAsia="Times New Roman" w:hAnsi="Arial" w:cs="Arial"/>
          <w:lang w:eastAsia="en-GB"/>
        </w:rPr>
      </w:pPr>
    </w:p>
    <w:p w14:paraId="44B9AEB0" w14:textId="77777777" w:rsidR="00D40E2E" w:rsidRPr="00DB3EF4" w:rsidRDefault="00FE574A" w:rsidP="00D40E2E">
      <w:pPr>
        <w:tabs>
          <w:tab w:val="left" w:pos="6521"/>
        </w:tabs>
        <w:spacing w:after="0"/>
        <w:ind w:right="-23"/>
        <w:rPr>
          <w:rFonts w:ascii="Arial" w:eastAsia="Times New Roman" w:hAnsi="Arial" w:cs="Arial"/>
          <w:lang w:eastAsia="en-GB"/>
        </w:rPr>
      </w:pPr>
      <w:r>
        <w:rPr>
          <w:rFonts w:ascii="Arial" w:eastAsia="Times New Roman" w:hAnsi="Arial" w:cs="Arial"/>
          <w:lang w:eastAsia="en-GB"/>
        </w:rPr>
        <w:t>&lt;insert graphic&gt;</w:t>
      </w:r>
    </w:p>
    <w:p w14:paraId="226F65D0" w14:textId="77777777" w:rsidR="00D40E2E" w:rsidRDefault="00FE574A" w:rsidP="00D40E2E">
      <w:pPr>
        <w:tabs>
          <w:tab w:val="left" w:pos="6521"/>
        </w:tabs>
        <w:spacing w:after="0"/>
        <w:ind w:right="-23"/>
        <w:rPr>
          <w:rFonts w:ascii="Arial" w:hAnsi="Arial" w:cs="Arial"/>
        </w:rPr>
      </w:pPr>
    </w:p>
    <w:p w14:paraId="26A1A82B" w14:textId="77777777" w:rsidR="00D40E2E" w:rsidRDefault="00FE574A" w:rsidP="00D40E2E">
      <w:pPr>
        <w:tabs>
          <w:tab w:val="left" w:pos="6521"/>
        </w:tabs>
        <w:spacing w:after="0"/>
        <w:ind w:right="-23"/>
        <w:rPr>
          <w:rFonts w:ascii="Arial" w:hAnsi="Arial" w:cs="Arial"/>
        </w:rPr>
      </w:pPr>
      <w:r>
        <w:rPr>
          <w:rFonts w:ascii="Arial" w:hAnsi="Arial" w:cs="Arial"/>
        </w:rPr>
        <w:t>До цього л</w:t>
      </w:r>
      <w:r>
        <w:rPr>
          <w:rFonts w:ascii="Arial" w:hAnsi="Arial" w:cs="Arial"/>
        </w:rPr>
        <w:t>иста додано лист із інформацією, де вказано все, що Вам необхідно знати про автоматичну реєстрацію у пенсійній схемі. Ви також отримаєте стартовий інформаційний пакет від недержавного пенсійного фонду.</w:t>
      </w:r>
    </w:p>
    <w:p w14:paraId="22BD37AA" w14:textId="77777777" w:rsidR="00D40E2E" w:rsidRDefault="00FE574A" w:rsidP="00D40E2E">
      <w:pPr>
        <w:tabs>
          <w:tab w:val="left" w:pos="6521"/>
        </w:tabs>
        <w:spacing w:after="0"/>
        <w:ind w:right="-23"/>
        <w:rPr>
          <w:rFonts w:ascii="Arial" w:hAnsi="Arial" w:cs="Arial"/>
        </w:rPr>
      </w:pPr>
    </w:p>
    <w:p w14:paraId="500D3785" w14:textId="77777777" w:rsidR="00D40E2E" w:rsidRDefault="00FE574A" w:rsidP="00D40E2E">
      <w:pPr>
        <w:tabs>
          <w:tab w:val="left" w:pos="6521"/>
        </w:tabs>
        <w:spacing w:after="0"/>
        <w:ind w:right="-23"/>
        <w:rPr>
          <w:rFonts w:ascii="Arial" w:hAnsi="Arial" w:cs="Arial"/>
        </w:rPr>
      </w:pPr>
      <w:r>
        <w:rPr>
          <w:rFonts w:ascii="Arial" w:hAnsi="Arial" w:cs="Arial"/>
        </w:rPr>
        <w:t>З повагою,</w:t>
      </w:r>
    </w:p>
    <w:p w14:paraId="2617BD17" w14:textId="77777777" w:rsidR="00D40E2E" w:rsidRDefault="00FE574A" w:rsidP="00D40E2E">
      <w:pPr>
        <w:tabs>
          <w:tab w:val="left" w:pos="6521"/>
        </w:tabs>
        <w:spacing w:after="0"/>
        <w:ind w:right="-23"/>
        <w:rPr>
          <w:rFonts w:ascii="Arial" w:hAnsi="Arial" w:cs="Arial"/>
        </w:rPr>
      </w:pPr>
    </w:p>
    <w:p w14:paraId="77BDD1AD" w14:textId="77777777" w:rsidR="00D40E2E" w:rsidRDefault="00FE574A" w:rsidP="00D40E2E">
      <w:pPr>
        <w:tabs>
          <w:tab w:val="left" w:pos="6521"/>
        </w:tabs>
        <w:spacing w:after="0"/>
        <w:ind w:right="-23"/>
        <w:rPr>
          <w:rFonts w:ascii="Arial" w:hAnsi="Arial" w:cs="Arial"/>
        </w:rPr>
      </w:pPr>
    </w:p>
    <w:p w14:paraId="4821CE23" w14:textId="77777777" w:rsidR="00D40E2E" w:rsidRDefault="00FE574A" w:rsidP="00D40E2E"/>
    <w:p w14:paraId="53EDEAF5" w14:textId="77777777" w:rsidR="006750BE" w:rsidRDefault="00FE574A" w:rsidP="006750BE"/>
    <w:p w14:paraId="695B9577" w14:textId="77777777" w:rsidR="0099014F" w:rsidRDefault="00FE574A"/>
    <w:sectPr w:rsidR="0099014F" w:rsidSect="009901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96FE2"/>
    <w:multiLevelType w:val="hybridMultilevel"/>
    <w:tmpl w:val="18C0F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982282"/>
    <w:multiLevelType w:val="hybridMultilevel"/>
    <w:tmpl w:val="0BAAD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E574A"/>
    <w:rsid w:val="00FE5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CCAA5"/>
  <w15:docId w15:val="{17B73799-6957-44E5-A9EF-D517571A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DeanC</dc:creator>
  <cp:keywords/>
  <dc:description/>
  <cp:lastModifiedBy>Bell, Chris</cp:lastModifiedBy>
  <cp:revision>2</cp:revision>
  <cp:lastPrinted>2015-01-26T11:45:00Z</cp:lastPrinted>
  <dcterms:created xsi:type="dcterms:W3CDTF">2021-11-12T13:51:00Z</dcterms:created>
  <dcterms:modified xsi:type="dcterms:W3CDTF">2021-11-12T13:51:00Z</dcterms:modified>
</cp:coreProperties>
</file>